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3D" w:rsidRDefault="0009073D" w:rsidP="000907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  <w:bookmarkStart w:id="0" w:name="_GoBack"/>
      <w:bookmarkEnd w:id="0"/>
      <w:r w:rsidRPr="00AE6D79">
        <w:rPr>
          <w:rFonts w:ascii="Arial" w:eastAsia="Times New Roman" w:hAnsi="Arial" w:cs="Arial"/>
          <w:b/>
          <w:bCs/>
          <w:color w:val="002060"/>
          <w:sz w:val="21"/>
          <w:szCs w:val="21"/>
          <w:lang w:eastAsia="ru-RU"/>
        </w:rPr>
        <w:t>Инструкция по оформлению конкурсной документации</w:t>
      </w:r>
    </w:p>
    <w:p w:rsidR="00EB7C64" w:rsidRPr="0009073D" w:rsidRDefault="00EB7C64" w:rsidP="000907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09073D" w:rsidRPr="0009073D" w:rsidRDefault="0009073D" w:rsidP="0009073D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Основанием для участия в Конкурсе является Заявка на участие в Конкурсе. Она включает в себя конкурсное сочинение с сопроводительными документами: анкетой участника Конкурса и согласием на обработку персональных данных участника Конкурса или законного представителя участника Конкурса.</w:t>
      </w:r>
    </w:p>
    <w:p w:rsidR="0009073D" w:rsidRPr="0009073D" w:rsidRDefault="0009073D" w:rsidP="0009073D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Анкета участника Конкурса (заполняется в двух форматах).</w:t>
      </w:r>
    </w:p>
    <w:p w:rsidR="0009073D" w:rsidRPr="0009073D" w:rsidRDefault="0009073D" w:rsidP="0009073D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Анкета заполняется участником Конкурса перед началом школьного этапа Конкурса в двух форматах (для зарубежных участников и обучающихся школ МИД – регионального этапа)</w:t>
      </w:r>
      <w:r w:rsidRPr="0009073D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(Приложение 1)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9073D" w:rsidRPr="0009073D" w:rsidRDefault="0009073D" w:rsidP="0009073D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1) Анкета заполняется от руки или с использованием технических средств, подписывается руководителем или заместителем руководителя образовательной организации и заверяется печатью образовательной организации, к которой принадлежит участник Конкурса.</w:t>
      </w:r>
    </w:p>
    <w:p w:rsidR="0009073D" w:rsidRPr="0009073D" w:rsidRDefault="0009073D" w:rsidP="0009073D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2) Копия анкеты оформляется в формате документа .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doc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или .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docx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 (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Microsoft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Word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) без подписей и печати.</w:t>
      </w:r>
    </w:p>
    <w:p w:rsidR="0009073D" w:rsidRPr="0009073D" w:rsidRDefault="0009073D" w:rsidP="0009073D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Все пункты анкеты обязательны для заполнения.</w:t>
      </w:r>
    </w:p>
    <w:p w:rsidR="0009073D" w:rsidRPr="0009073D" w:rsidRDefault="0009073D" w:rsidP="0009073D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Согласие участника Конкурса / законного представителя участника Конкурса на обработку персональных данных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>, фото- и видеосъемку; использование фото- и видеоматериала, конкурсного сочинения в некоммерческих целях, в том числе публикацию работы (или ее фрагмента) любым способом и на любых носителях с обязательным указанием авторства участника Конкурса (далее – Согласие).</w:t>
      </w:r>
    </w:p>
    <w:p w:rsidR="0009073D" w:rsidRPr="0009073D" w:rsidRDefault="0009073D" w:rsidP="0009073D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В соответствии с пунктом 4 статьи 9 Федерального закона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br/>
        <w:t>от 27.07.2006 № 152-ФЗ «О персональных данных» конкурсант должен заполнить Согласие на автоматизированную и без использования средств автоматизации обработку персональных данных. Согласие для участников Конкурса, не достигших 18 лет, заполняют родители (законные представители участника Конкурса) (</w:t>
      </w:r>
      <w:r w:rsidRPr="0009073D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Приложение 2). 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>Совершеннолетние участники Конкурса заполняют Согласие самостоятельно (</w:t>
      </w:r>
      <w:r w:rsidRPr="0009073D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Приложение 3)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9073D" w:rsidRPr="0009073D" w:rsidRDefault="0009073D" w:rsidP="0009073D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Конкурсная работа.</w:t>
      </w:r>
    </w:p>
    <w:p w:rsidR="0009073D" w:rsidRPr="0009073D" w:rsidRDefault="0009073D" w:rsidP="0009073D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Конкурсная работа выполняется участником Конкурса в двух форматах: письменно от руки и в формате .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doc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/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docx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 (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Microsoft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Word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09073D" w:rsidRPr="0009073D" w:rsidRDefault="0009073D" w:rsidP="0009073D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1) Сочинение пишется на официальном бланке, включающем титульный лист </w:t>
      </w:r>
      <w:r w:rsidRPr="0009073D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(Приложение 4)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>. Фамилия, имя, отчество участника Конкурса, наименование субъекта Российской Федерации, населенного пункта, название образовательной организации в титульном листе указываются полностью без сокращений и аббревиатур.</w:t>
      </w:r>
    </w:p>
    <w:p w:rsidR="0009073D" w:rsidRPr="0009073D" w:rsidRDefault="0009073D" w:rsidP="0009073D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 рассмотрению на федеральном этапе Конкурса не принимаются работы, выполненные не на бланке, а также работы без титульных листов, заполненных по форме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>. На титульном листе обязательны для заполнения все позиции.</w:t>
      </w:r>
    </w:p>
    <w:p w:rsidR="0009073D" w:rsidRPr="0009073D" w:rsidRDefault="0009073D" w:rsidP="0009073D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2) Копия конкурсной работы выполняется в формате .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doc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/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docx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 (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Microsoft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Word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) и предоставляется в одном файле </w:t>
      </w:r>
      <w:r w:rsidRPr="0009073D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(Приложение 5)</w:t>
      </w:r>
      <w:r w:rsidRPr="0009073D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9073D" w:rsidRPr="0009073D" w:rsidRDefault="0009073D" w:rsidP="0009073D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 xml:space="preserve">Требования к копии конкурсной работы: шрифт 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Times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New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Roman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; размер шрифта 14; межстрочный интервал 1,5; выравнивание по ширине. Оформление титульной страницы по заданной форме обязательно. Запрещается размещение титульной страницы и текста сочинения в таблице – это усложняет проверку текста на наличие неправомерного использования чужого текста без указания на автора и источник заимствований.</w:t>
      </w:r>
    </w:p>
    <w:p w:rsidR="0009073D" w:rsidRPr="0009073D" w:rsidRDefault="0009073D" w:rsidP="0009073D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Обучающиеся с ОВЗ выполняют конкурсную работу только в печатном виде в формате .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doc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/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docx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 (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Microsoft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 w:rsidRPr="0009073D">
        <w:rPr>
          <w:rFonts w:ascii="Arial" w:eastAsia="Times New Roman" w:hAnsi="Arial" w:cs="Arial"/>
          <w:sz w:val="21"/>
          <w:szCs w:val="21"/>
          <w:lang w:eastAsia="ru-RU"/>
        </w:rPr>
        <w:t>Word</w:t>
      </w:r>
      <w:proofErr w:type="spellEnd"/>
      <w:r w:rsidRPr="0009073D">
        <w:rPr>
          <w:rFonts w:ascii="Arial" w:eastAsia="Times New Roman" w:hAnsi="Arial" w:cs="Arial"/>
          <w:sz w:val="21"/>
          <w:szCs w:val="21"/>
          <w:lang w:eastAsia="ru-RU"/>
        </w:rPr>
        <w:t>) согласно требованиям к копии конкурсной работы.</w:t>
      </w:r>
    </w:p>
    <w:p w:rsidR="0009073D" w:rsidRDefault="0009073D"/>
    <w:sectPr w:rsidR="0009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4132"/>
    <w:multiLevelType w:val="multilevel"/>
    <w:tmpl w:val="D218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F3D08"/>
    <w:multiLevelType w:val="multilevel"/>
    <w:tmpl w:val="2382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509D9"/>
    <w:multiLevelType w:val="multilevel"/>
    <w:tmpl w:val="EE4E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01B11"/>
    <w:multiLevelType w:val="multilevel"/>
    <w:tmpl w:val="FFC6F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3033F"/>
    <w:multiLevelType w:val="multilevel"/>
    <w:tmpl w:val="4BD69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164A2"/>
    <w:multiLevelType w:val="multilevel"/>
    <w:tmpl w:val="E6E0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E353D"/>
    <w:multiLevelType w:val="multilevel"/>
    <w:tmpl w:val="4DF4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6F"/>
    <w:rsid w:val="0009073D"/>
    <w:rsid w:val="0042196F"/>
    <w:rsid w:val="007559C6"/>
    <w:rsid w:val="00AE6D79"/>
    <w:rsid w:val="00C03861"/>
    <w:rsid w:val="00E56AB6"/>
    <w:rsid w:val="00E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073D"/>
    <w:rPr>
      <w:color w:val="0000FF"/>
      <w:u w:val="single"/>
    </w:rPr>
  </w:style>
  <w:style w:type="character" w:styleId="a5">
    <w:name w:val="Strong"/>
    <w:basedOn w:val="a0"/>
    <w:uiPriority w:val="22"/>
    <w:qFormat/>
    <w:rsid w:val="0009073D"/>
    <w:rPr>
      <w:b/>
      <w:bCs/>
    </w:rPr>
  </w:style>
  <w:style w:type="character" w:styleId="a6">
    <w:name w:val="Emphasis"/>
    <w:basedOn w:val="a0"/>
    <w:uiPriority w:val="20"/>
    <w:qFormat/>
    <w:rsid w:val="0009073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B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073D"/>
    <w:rPr>
      <w:color w:val="0000FF"/>
      <w:u w:val="single"/>
    </w:rPr>
  </w:style>
  <w:style w:type="character" w:styleId="a5">
    <w:name w:val="Strong"/>
    <w:basedOn w:val="a0"/>
    <w:uiPriority w:val="22"/>
    <w:qFormat/>
    <w:rsid w:val="0009073D"/>
    <w:rPr>
      <w:b/>
      <w:bCs/>
    </w:rPr>
  </w:style>
  <w:style w:type="character" w:styleId="a6">
    <w:name w:val="Emphasis"/>
    <w:basedOn w:val="a0"/>
    <w:uiPriority w:val="20"/>
    <w:qFormat/>
    <w:rsid w:val="0009073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B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4D4D4"/>
            <w:right w:val="none" w:sz="0" w:space="0" w:color="auto"/>
          </w:divBdr>
        </w:div>
      </w:divsChild>
    </w:div>
    <w:div w:id="67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4D4D4"/>
            <w:right w:val="none" w:sz="0" w:space="0" w:color="auto"/>
          </w:divBdr>
        </w:div>
      </w:divsChild>
    </w:div>
    <w:div w:id="1604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4D4D4"/>
            <w:right w:val="none" w:sz="0" w:space="0" w:color="auto"/>
          </w:divBdr>
        </w:div>
      </w:divsChild>
    </w:div>
    <w:div w:id="1962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4D4D4"/>
            <w:right w:val="none" w:sz="0" w:space="0" w:color="auto"/>
          </w:divBdr>
        </w:div>
      </w:divsChild>
    </w:div>
    <w:div w:id="210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Елена Михайловна</cp:lastModifiedBy>
  <cp:revision>2</cp:revision>
  <dcterms:created xsi:type="dcterms:W3CDTF">2024-12-16T07:36:00Z</dcterms:created>
  <dcterms:modified xsi:type="dcterms:W3CDTF">2024-12-16T07:36:00Z</dcterms:modified>
</cp:coreProperties>
</file>